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 xml:space="preserve"> Хмельницької районної військової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 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>Хмельницької районної державної адміністрації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)</w:t>
      </w:r>
      <w:bookmarkStart w:id="0" w:name="_GoBack"/>
      <w:bookmarkEnd w:id="0"/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703366">
        <w:rPr>
          <w:rFonts w:ascii="Times New Roman" w:hAnsi="Times New Roman" w:cs="Times New Roman"/>
          <w:b/>
          <w:i/>
          <w:sz w:val="24"/>
          <w:szCs w:val="24"/>
        </w:rPr>
        <w:t>січень</w:t>
      </w:r>
      <w:r w:rsidR="004F102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24185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9" w:type="dxa"/>
        <w:tblLook w:val="04A0" w:firstRow="1" w:lastRow="0" w:firstColumn="1" w:lastColumn="0" w:noHBand="0" w:noVBand="1"/>
      </w:tblPr>
      <w:tblGrid>
        <w:gridCol w:w="1809"/>
        <w:gridCol w:w="4395"/>
        <w:gridCol w:w="2126"/>
        <w:gridCol w:w="1809"/>
      </w:tblGrid>
      <w:tr w:rsidR="000745BB" w:rsidTr="00E872B5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2126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E872B5">
        <w:tc>
          <w:tcPr>
            <w:tcW w:w="1809" w:type="dxa"/>
            <w:vAlign w:val="center"/>
          </w:tcPr>
          <w:p w:rsidR="000745BB" w:rsidRPr="000745BB" w:rsidRDefault="00E91233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4395" w:type="dxa"/>
          </w:tcPr>
          <w:p w:rsidR="000745BB" w:rsidRPr="000745BB" w:rsidRDefault="004E45DE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5DE">
              <w:rPr>
                <w:rFonts w:ascii="Times New Roman" w:hAnsi="Times New Roman" w:cs="Times New Roman"/>
                <w:sz w:val="24"/>
                <w:szCs w:val="24"/>
              </w:rPr>
              <w:t>Щодо кількості зареєстрованих в районі внутрішньо переміщених осіб</w:t>
            </w:r>
          </w:p>
        </w:tc>
        <w:tc>
          <w:tcPr>
            <w:tcW w:w="2126" w:type="dxa"/>
            <w:vAlign w:val="center"/>
          </w:tcPr>
          <w:p w:rsidR="000745BB" w:rsidRPr="00E872B5" w:rsidRDefault="00E872B5" w:rsidP="00E872B5">
            <w:pPr>
              <w:jc w:val="center"/>
              <w:rPr>
                <w:rFonts w:ascii="Times New Roman" w:hAnsi="Times New Roman" w:cs="Times New Roman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0745BB" w:rsidRPr="000745BB" w:rsidRDefault="00C06FAE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2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</w:tr>
      <w:tr w:rsidR="004F1022" w:rsidTr="00E872B5">
        <w:tc>
          <w:tcPr>
            <w:tcW w:w="1809" w:type="dxa"/>
            <w:vAlign w:val="center"/>
          </w:tcPr>
          <w:p w:rsidR="004F1022" w:rsidRDefault="00E91233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4395" w:type="dxa"/>
          </w:tcPr>
          <w:p w:rsidR="004F1022" w:rsidRDefault="00E91233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233">
              <w:rPr>
                <w:rFonts w:ascii="Times New Roman" w:hAnsi="Times New Roman" w:cs="Times New Roman"/>
                <w:sz w:val="24"/>
                <w:szCs w:val="24"/>
              </w:rPr>
              <w:t>Щодо кількості зареєстрованих в районі внутрішньо переміщених осіб</w:t>
            </w:r>
          </w:p>
        </w:tc>
        <w:tc>
          <w:tcPr>
            <w:tcW w:w="2126" w:type="dxa"/>
            <w:vAlign w:val="center"/>
          </w:tcPr>
          <w:p w:rsidR="004F1022" w:rsidRDefault="00E872B5" w:rsidP="00703366">
            <w:pPr>
              <w:jc w:val="center"/>
              <w:rPr>
                <w:sz w:val="24"/>
                <w:szCs w:val="24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4F1022" w:rsidRDefault="00E91233" w:rsidP="003F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1D40E5"/>
    <w:rsid w:val="003F6404"/>
    <w:rsid w:val="004D3C6A"/>
    <w:rsid w:val="004E45DE"/>
    <w:rsid w:val="004F1022"/>
    <w:rsid w:val="005521EE"/>
    <w:rsid w:val="00592F4F"/>
    <w:rsid w:val="00646335"/>
    <w:rsid w:val="00703366"/>
    <w:rsid w:val="00A24185"/>
    <w:rsid w:val="00BB1C41"/>
    <w:rsid w:val="00C06FAE"/>
    <w:rsid w:val="00C53887"/>
    <w:rsid w:val="00E54FB1"/>
    <w:rsid w:val="00E872B5"/>
    <w:rsid w:val="00E91233"/>
    <w:rsid w:val="00E979E5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6C7D9-22D4-4E40-9E3A-41C5285A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4</cp:revision>
  <dcterms:created xsi:type="dcterms:W3CDTF">2023-02-03T06:18:00Z</dcterms:created>
  <dcterms:modified xsi:type="dcterms:W3CDTF">2023-02-03T06:22:00Z</dcterms:modified>
</cp:coreProperties>
</file>